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1610" w14:textId="28650F4E" w:rsidR="00731C81" w:rsidRPr="003030A5" w:rsidRDefault="000D6C91" w:rsidP="00695810">
      <w:pPr>
        <w:pStyle w:val="Sansinterligne"/>
        <w:ind w:left="5245"/>
        <w:rPr>
          <w:sz w:val="22"/>
        </w:rPr>
      </w:pPr>
      <w:r w:rsidRPr="000D6C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45F9F" wp14:editId="20BF58F6">
                <wp:simplePos x="0" y="0"/>
                <wp:positionH relativeFrom="column">
                  <wp:posOffset>994410</wp:posOffset>
                </wp:positionH>
                <wp:positionV relativeFrom="paragraph">
                  <wp:posOffset>35560</wp:posOffset>
                </wp:positionV>
                <wp:extent cx="3495675" cy="723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9BAE" w14:textId="77777777" w:rsidR="001133F5" w:rsidRPr="001133F5" w:rsidRDefault="001133F5" w:rsidP="001133F5">
                            <w:pPr>
                              <w:pStyle w:val="Sansinterligne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3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Compte-rendu sommaire </w:t>
                            </w:r>
                          </w:p>
                          <w:p w14:paraId="39F2774D" w14:textId="77777777" w:rsidR="001133F5" w:rsidRPr="001133F5" w:rsidRDefault="001133F5" w:rsidP="001133F5">
                            <w:pPr>
                              <w:pStyle w:val="Sansinterligne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3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Séance du Conseil municipal</w:t>
                            </w:r>
                          </w:p>
                          <w:p w14:paraId="0036AA18" w14:textId="7CE00A27" w:rsidR="001133F5" w:rsidRPr="001133F5" w:rsidRDefault="001133F5" w:rsidP="001133F5">
                            <w:pPr>
                              <w:pStyle w:val="Sansinterligne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3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1133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1133F5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 AVRIL 2022</w:t>
                            </w:r>
                          </w:p>
                          <w:p w14:paraId="73432E20" w14:textId="458F68F8" w:rsidR="000D6C91" w:rsidRPr="001133F5" w:rsidRDefault="000D6C9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5F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3pt;margin-top:2.8pt;width:275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" fillcolor="#d8d8d8 [2732]">
                <v:textbox>
                  <w:txbxContent>
                    <w:p w14:paraId="06439BAE" w14:textId="77777777" w:rsidR="001133F5" w:rsidRPr="001133F5" w:rsidRDefault="001133F5" w:rsidP="001133F5">
                      <w:pPr>
                        <w:pStyle w:val="Sansinterligne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3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Compte-rendu sommaire </w:t>
                      </w:r>
                    </w:p>
                    <w:p w14:paraId="39F2774D" w14:textId="77777777" w:rsidR="001133F5" w:rsidRPr="001133F5" w:rsidRDefault="001133F5" w:rsidP="001133F5">
                      <w:pPr>
                        <w:pStyle w:val="Sansinterligne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3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Séance du Conseil municipal</w:t>
                      </w:r>
                    </w:p>
                    <w:p w14:paraId="0036AA18" w14:textId="7CE00A27" w:rsidR="001133F5" w:rsidRPr="001133F5" w:rsidRDefault="001133F5" w:rsidP="001133F5">
                      <w:pPr>
                        <w:pStyle w:val="Sansinterligne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3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1133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1133F5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 AVRIL 2022</w:t>
                      </w:r>
                    </w:p>
                    <w:p w14:paraId="73432E20" w14:textId="458F68F8" w:rsidR="000D6C91" w:rsidRPr="001133F5" w:rsidRDefault="000D6C9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552A3" w14:textId="77777777" w:rsidR="003030A5" w:rsidRPr="003030A5" w:rsidRDefault="003030A5" w:rsidP="003030A5">
      <w:pPr>
        <w:pStyle w:val="Sansinterligne"/>
        <w:ind w:left="5245" w:firstLine="0"/>
        <w:jc w:val="left"/>
        <w:rPr>
          <w:sz w:val="22"/>
        </w:rPr>
      </w:pPr>
    </w:p>
    <w:p w14:paraId="16711B28" w14:textId="77777777" w:rsidR="000D6C91" w:rsidRDefault="000D6C91" w:rsidP="000D6C91">
      <w:pPr>
        <w:pStyle w:val="Sansinterligne"/>
      </w:pPr>
    </w:p>
    <w:p w14:paraId="66FA49FE" w14:textId="77777777" w:rsidR="001133F5" w:rsidRDefault="001133F5" w:rsidP="000D6C91">
      <w:pPr>
        <w:pStyle w:val="Sansinterligne"/>
        <w:rPr>
          <w:szCs w:val="20"/>
        </w:rPr>
      </w:pPr>
    </w:p>
    <w:p w14:paraId="2669698D" w14:textId="77777777" w:rsidR="001133F5" w:rsidRDefault="001133F5" w:rsidP="000D6C91">
      <w:pPr>
        <w:pStyle w:val="Sansinterligne"/>
        <w:rPr>
          <w:szCs w:val="20"/>
        </w:rPr>
      </w:pPr>
    </w:p>
    <w:p w14:paraId="51FDADFC" w14:textId="77777777" w:rsidR="001133F5" w:rsidRDefault="001133F5" w:rsidP="000D6C91">
      <w:pPr>
        <w:pStyle w:val="Sansinterligne"/>
        <w:rPr>
          <w:szCs w:val="20"/>
        </w:rPr>
      </w:pPr>
    </w:p>
    <w:p w14:paraId="3F9AD8A2" w14:textId="77777777" w:rsidR="001133F5" w:rsidRDefault="001133F5" w:rsidP="000D6C91">
      <w:pPr>
        <w:pStyle w:val="Sansinterligne"/>
        <w:rPr>
          <w:szCs w:val="20"/>
        </w:rPr>
      </w:pPr>
    </w:p>
    <w:p w14:paraId="0C2B82CF" w14:textId="1835C745" w:rsidR="000D6C91" w:rsidRPr="00E35A52" w:rsidRDefault="001133F5" w:rsidP="001133F5">
      <w:pPr>
        <w:pStyle w:val="Sansinterligne"/>
        <w:ind w:left="0" w:firstLine="0"/>
        <w:rPr>
          <w:i/>
          <w:iCs/>
          <w:szCs w:val="20"/>
        </w:rPr>
      </w:pPr>
      <w:r w:rsidRPr="00E35A52">
        <w:rPr>
          <w:i/>
          <w:iCs/>
          <w:szCs w:val="20"/>
        </w:rPr>
        <w:t xml:space="preserve">Conformément à l’article L2121-25 du Code Général des Collectivités </w:t>
      </w:r>
      <w:r w:rsidR="00E35A52" w:rsidRPr="00E35A52">
        <w:rPr>
          <w:i/>
          <w:iCs/>
          <w:szCs w:val="20"/>
        </w:rPr>
        <w:t>T</w:t>
      </w:r>
      <w:r w:rsidRPr="00E35A52">
        <w:rPr>
          <w:i/>
          <w:iCs/>
          <w:szCs w:val="20"/>
        </w:rPr>
        <w:t>erritoriales</w:t>
      </w:r>
    </w:p>
    <w:p w14:paraId="7C45F84B" w14:textId="77777777" w:rsidR="000D6C91" w:rsidRPr="00E35A52" w:rsidRDefault="000D6C91" w:rsidP="000D6C91">
      <w:pPr>
        <w:pStyle w:val="Sansinterligne"/>
        <w:rPr>
          <w:i/>
          <w:iCs/>
        </w:rPr>
      </w:pPr>
    </w:p>
    <w:p w14:paraId="23533ED2" w14:textId="77777777" w:rsidR="000D6C91" w:rsidRPr="00E35A52" w:rsidRDefault="000D6C91" w:rsidP="000D6C91">
      <w:pPr>
        <w:pStyle w:val="Sansinterligne"/>
        <w:rPr>
          <w:i/>
          <w:iCs/>
        </w:rPr>
      </w:pPr>
    </w:p>
    <w:p w14:paraId="4B9DD595" w14:textId="764C37AD" w:rsidR="000D6C91" w:rsidRPr="0024126D" w:rsidRDefault="000D6C91" w:rsidP="000D6C91">
      <w:pPr>
        <w:pStyle w:val="Sansinterligne"/>
        <w:rPr>
          <w:b/>
          <w:bCs/>
          <w:i/>
          <w:sz w:val="28"/>
          <w:szCs w:val="28"/>
          <w:u w:val="single"/>
        </w:rPr>
      </w:pPr>
      <w:r w:rsidRPr="0024126D">
        <w:rPr>
          <w:b/>
          <w:bCs/>
          <w:iCs/>
          <w:sz w:val="28"/>
          <w:szCs w:val="28"/>
          <w:u w:val="single"/>
        </w:rPr>
        <w:t>ORDRE DU JOUR</w:t>
      </w:r>
      <w:r w:rsidRPr="0024126D">
        <w:rPr>
          <w:b/>
          <w:bCs/>
          <w:i/>
          <w:sz w:val="28"/>
          <w:szCs w:val="28"/>
          <w:u w:val="single"/>
        </w:rPr>
        <w:t> </w:t>
      </w:r>
    </w:p>
    <w:p w14:paraId="01178010" w14:textId="77777777" w:rsidR="000D6C91" w:rsidRDefault="000D6C91" w:rsidP="000D6C91">
      <w:pPr>
        <w:pStyle w:val="Sansinterligne"/>
      </w:pPr>
    </w:p>
    <w:p w14:paraId="602C955A" w14:textId="77777777" w:rsidR="000D6C91" w:rsidRDefault="000D6C91" w:rsidP="000D6C91">
      <w:pPr>
        <w:pStyle w:val="Sansinterligne"/>
        <w:rPr>
          <w:bCs/>
        </w:rPr>
      </w:pPr>
    </w:p>
    <w:p w14:paraId="296A79A2" w14:textId="182790D0" w:rsidR="000D6C91" w:rsidRPr="00995F7B" w:rsidRDefault="000D6C91" w:rsidP="0024126D">
      <w:pPr>
        <w:pStyle w:val="Sansinterligne"/>
        <w:numPr>
          <w:ilvl w:val="0"/>
          <w:numId w:val="5"/>
        </w:numPr>
        <w:rPr>
          <w:b/>
          <w:u w:val="single"/>
        </w:rPr>
      </w:pPr>
      <w:r w:rsidRPr="00995F7B">
        <w:rPr>
          <w:b/>
          <w:u w:val="single"/>
        </w:rPr>
        <w:t xml:space="preserve">APPROBATION COMPTES DE GESTION </w:t>
      </w:r>
      <w:r w:rsidR="00E35A52" w:rsidRPr="00995F7B">
        <w:rPr>
          <w:b/>
          <w:u w:val="single"/>
        </w:rPr>
        <w:t>2021</w:t>
      </w:r>
    </w:p>
    <w:p w14:paraId="74C910D1" w14:textId="77777777" w:rsidR="000D6C91" w:rsidRPr="00D44B99" w:rsidRDefault="000D6C91" w:rsidP="000D6C91">
      <w:pPr>
        <w:pStyle w:val="Sansinterligne"/>
        <w:rPr>
          <w:bCs/>
          <w:u w:val="single"/>
        </w:rPr>
      </w:pPr>
      <w:r w:rsidRPr="0024126D">
        <w:rPr>
          <w:bCs/>
        </w:rPr>
        <w:t>Budget principal :</w:t>
      </w:r>
      <w:r w:rsidRPr="00D44B99">
        <w:rPr>
          <w:bCs/>
          <w:u w:val="single"/>
        </w:rPr>
        <w:t xml:space="preserve"> </w:t>
      </w:r>
      <w:r w:rsidRPr="00B34A1A">
        <w:rPr>
          <w:bCs/>
        </w:rPr>
        <w:t>adopté à l’unanimité</w:t>
      </w:r>
    </w:p>
    <w:p w14:paraId="60972161" w14:textId="012FD9E4" w:rsidR="000D6C91" w:rsidRDefault="000D6C91" w:rsidP="000D6C91">
      <w:pPr>
        <w:pStyle w:val="Sansinterligne"/>
        <w:rPr>
          <w:bCs/>
        </w:rPr>
      </w:pPr>
      <w:r w:rsidRPr="0024126D">
        <w:rPr>
          <w:bCs/>
        </w:rPr>
        <w:t>Budget TVA</w:t>
      </w:r>
      <w:r>
        <w:rPr>
          <w:bCs/>
        </w:rPr>
        <w:t> : adopté à l’unanimité</w:t>
      </w:r>
    </w:p>
    <w:p w14:paraId="23C6A60B" w14:textId="77777777" w:rsidR="006E53C2" w:rsidRDefault="006E53C2" w:rsidP="000D6C91">
      <w:pPr>
        <w:pStyle w:val="Sansinterligne"/>
        <w:rPr>
          <w:bCs/>
        </w:rPr>
      </w:pPr>
    </w:p>
    <w:p w14:paraId="20E85F08" w14:textId="77777777" w:rsidR="000D6C91" w:rsidRDefault="000D6C91" w:rsidP="000D6C91">
      <w:pPr>
        <w:pStyle w:val="Sansinterligne"/>
        <w:rPr>
          <w:bCs/>
        </w:rPr>
      </w:pPr>
    </w:p>
    <w:p w14:paraId="0D9272C0" w14:textId="24A60168" w:rsidR="000D6C91" w:rsidRDefault="000D6C91" w:rsidP="0024126D">
      <w:pPr>
        <w:pStyle w:val="Sansinterligne"/>
        <w:numPr>
          <w:ilvl w:val="0"/>
          <w:numId w:val="5"/>
        </w:numPr>
        <w:rPr>
          <w:b/>
          <w:u w:val="single"/>
        </w:rPr>
      </w:pPr>
      <w:r w:rsidRPr="00D44B99">
        <w:rPr>
          <w:b/>
          <w:u w:val="single"/>
        </w:rPr>
        <w:t xml:space="preserve">APPROBATION COMPTES ADMINISTRATIF </w:t>
      </w:r>
      <w:r w:rsidR="00E35A52">
        <w:rPr>
          <w:b/>
          <w:u w:val="single"/>
        </w:rPr>
        <w:t>2021</w:t>
      </w:r>
    </w:p>
    <w:p w14:paraId="4648F61C" w14:textId="77777777" w:rsidR="000D6C91" w:rsidRDefault="000D6C91" w:rsidP="000D6C91">
      <w:pPr>
        <w:pStyle w:val="Sansinterligne"/>
        <w:rPr>
          <w:bCs/>
          <w:u w:val="single"/>
        </w:rPr>
      </w:pPr>
      <w:r w:rsidRPr="0024126D">
        <w:rPr>
          <w:bCs/>
        </w:rPr>
        <w:t>Budget principal :</w:t>
      </w:r>
      <w:r>
        <w:rPr>
          <w:bCs/>
          <w:u w:val="single"/>
        </w:rPr>
        <w:t xml:space="preserve"> </w:t>
      </w:r>
      <w:r w:rsidRPr="00B34A1A">
        <w:rPr>
          <w:bCs/>
        </w:rPr>
        <w:t>adopté à l’unanimité</w:t>
      </w:r>
    </w:p>
    <w:p w14:paraId="78165926" w14:textId="16DCBFE7" w:rsidR="000D6C91" w:rsidRDefault="000D6C91" w:rsidP="000D6C91">
      <w:pPr>
        <w:pStyle w:val="Sansinterligne"/>
        <w:rPr>
          <w:bCs/>
        </w:rPr>
      </w:pPr>
      <w:r w:rsidRPr="0024126D">
        <w:rPr>
          <w:bCs/>
        </w:rPr>
        <w:t>Budget TVA</w:t>
      </w:r>
      <w:r>
        <w:rPr>
          <w:bCs/>
          <w:u w:val="single"/>
        </w:rPr>
        <w:t> </w:t>
      </w:r>
      <w:r w:rsidRPr="00B34A1A">
        <w:rPr>
          <w:bCs/>
        </w:rPr>
        <w:t>: adopté à l’unanimité</w:t>
      </w:r>
    </w:p>
    <w:p w14:paraId="2DBABFF9" w14:textId="77777777" w:rsidR="006E53C2" w:rsidRDefault="006E53C2" w:rsidP="000D6C91">
      <w:pPr>
        <w:pStyle w:val="Sansinterligne"/>
        <w:rPr>
          <w:bCs/>
          <w:u w:val="single"/>
        </w:rPr>
      </w:pPr>
    </w:p>
    <w:p w14:paraId="0C6703DD" w14:textId="77777777" w:rsidR="000D6C91" w:rsidRDefault="000D6C91" w:rsidP="000D6C91">
      <w:pPr>
        <w:pStyle w:val="Sansinterligne"/>
        <w:rPr>
          <w:bCs/>
          <w:u w:val="single"/>
        </w:rPr>
      </w:pPr>
    </w:p>
    <w:p w14:paraId="670BEEE7" w14:textId="77777777" w:rsidR="000D6C91" w:rsidRDefault="000D6C91" w:rsidP="0024126D">
      <w:pPr>
        <w:pStyle w:val="Sansinterligne"/>
        <w:numPr>
          <w:ilvl w:val="0"/>
          <w:numId w:val="5"/>
        </w:numPr>
        <w:rPr>
          <w:b/>
          <w:u w:val="single"/>
        </w:rPr>
      </w:pPr>
      <w:r w:rsidRPr="00D44B99">
        <w:rPr>
          <w:b/>
          <w:u w:val="single"/>
        </w:rPr>
        <w:t>AFFECTATION DU RESULTAT</w:t>
      </w:r>
    </w:p>
    <w:p w14:paraId="4FD907E8" w14:textId="5623B151" w:rsidR="000D6C91" w:rsidRPr="0024126D" w:rsidRDefault="000D6C91" w:rsidP="0024126D">
      <w:pPr>
        <w:pStyle w:val="Sansinterligne"/>
        <w:jc w:val="center"/>
        <w:rPr>
          <w:b/>
        </w:rPr>
      </w:pPr>
      <w:r w:rsidRPr="0024126D">
        <w:rPr>
          <w:b/>
        </w:rPr>
        <w:t>Budget principal</w:t>
      </w:r>
    </w:p>
    <w:p w14:paraId="78F8D426" w14:textId="7CEFB5DB" w:rsidR="00E35A52" w:rsidRDefault="00E35A52" w:rsidP="000D6C91">
      <w:pPr>
        <w:pStyle w:val="Sansinterligne"/>
        <w:rPr>
          <w:bCs/>
          <w:u w:val="single"/>
        </w:rPr>
      </w:pPr>
    </w:p>
    <w:p w14:paraId="13207CBC" w14:textId="3E62BDAC" w:rsidR="00E35A52" w:rsidRDefault="0024126D" w:rsidP="000D6C91">
      <w:pPr>
        <w:pStyle w:val="Sansinterligne"/>
        <w:rPr>
          <w:bCs/>
          <w:u w:val="single"/>
        </w:rPr>
      </w:pPr>
      <w:r>
        <w:rPr>
          <w:noProof/>
        </w:rPr>
        <w:drawing>
          <wp:inline distT="0" distB="0" distL="0" distR="0" wp14:anchorId="6D135768" wp14:editId="4E3D5295">
            <wp:extent cx="5019675" cy="453115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97" cy="45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62CA" w14:textId="5C7A8D2A" w:rsidR="00E35A52" w:rsidRDefault="00E35A52" w:rsidP="000D6C91">
      <w:pPr>
        <w:pStyle w:val="Sansinterligne"/>
        <w:rPr>
          <w:bCs/>
          <w:u w:val="single"/>
        </w:rPr>
      </w:pPr>
    </w:p>
    <w:p w14:paraId="685DF5F7" w14:textId="77777777" w:rsidR="00E35A52" w:rsidRDefault="00E35A52" w:rsidP="000D6C91">
      <w:pPr>
        <w:pStyle w:val="Sansinterligne"/>
        <w:rPr>
          <w:bCs/>
          <w:u w:val="single"/>
        </w:rPr>
      </w:pPr>
    </w:p>
    <w:p w14:paraId="54113003" w14:textId="0A2B5C37" w:rsidR="000D6C91" w:rsidRPr="00995F7B" w:rsidRDefault="000D6C91" w:rsidP="00995F7B">
      <w:pPr>
        <w:pStyle w:val="Sansinterligne"/>
        <w:jc w:val="center"/>
        <w:rPr>
          <w:b/>
        </w:rPr>
      </w:pPr>
      <w:r w:rsidRPr="00995F7B">
        <w:rPr>
          <w:b/>
        </w:rPr>
        <w:t>Budget TVA</w:t>
      </w:r>
    </w:p>
    <w:p w14:paraId="08C4B358" w14:textId="7D20FD40" w:rsidR="00995F7B" w:rsidRDefault="00995F7B" w:rsidP="000D6C91">
      <w:pPr>
        <w:pStyle w:val="Sansinterligne"/>
        <w:rPr>
          <w:bCs/>
          <w:u w:val="single"/>
        </w:rPr>
      </w:pPr>
    </w:p>
    <w:p w14:paraId="75A0689F" w14:textId="5D11001A" w:rsidR="00995F7B" w:rsidRDefault="00995F7B" w:rsidP="000D6C91">
      <w:pPr>
        <w:pStyle w:val="Sansinterligne"/>
        <w:rPr>
          <w:bCs/>
          <w:u w:val="single"/>
        </w:rPr>
      </w:pPr>
      <w:r>
        <w:rPr>
          <w:noProof/>
        </w:rPr>
        <w:drawing>
          <wp:inline distT="0" distB="0" distL="0" distR="0" wp14:anchorId="703DCFD7" wp14:editId="799A9122">
            <wp:extent cx="5147774" cy="53629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43" cy="53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62AB" w14:textId="2BC40726" w:rsidR="00995F7B" w:rsidRDefault="00995F7B" w:rsidP="000D6C91">
      <w:pPr>
        <w:pStyle w:val="Sansinterligne"/>
        <w:rPr>
          <w:bCs/>
          <w:u w:val="single"/>
        </w:rPr>
      </w:pPr>
    </w:p>
    <w:p w14:paraId="326BD009" w14:textId="77777777" w:rsidR="000D6C91" w:rsidRDefault="000D6C91" w:rsidP="000D6C91">
      <w:pPr>
        <w:pStyle w:val="Sansinterligne"/>
        <w:rPr>
          <w:bCs/>
          <w:u w:val="single"/>
        </w:rPr>
      </w:pPr>
    </w:p>
    <w:p w14:paraId="6D18C727" w14:textId="4111C5EC" w:rsidR="000D6C91" w:rsidRDefault="000D6C91" w:rsidP="00995F7B">
      <w:pPr>
        <w:pStyle w:val="Sansinterligne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VOTE DES TAUX D’IMPOSIITON 20</w:t>
      </w:r>
      <w:r w:rsidR="004F03BA">
        <w:rPr>
          <w:b/>
          <w:u w:val="single"/>
        </w:rPr>
        <w:t>22</w:t>
      </w:r>
    </w:p>
    <w:p w14:paraId="6F767222" w14:textId="77777777" w:rsidR="004F03BA" w:rsidRDefault="004F03BA" w:rsidP="004F03BA">
      <w:pPr>
        <w:pStyle w:val="Sansinterligne"/>
        <w:ind w:left="859" w:firstLine="0"/>
        <w:rPr>
          <w:b/>
          <w:u w:val="single"/>
        </w:rPr>
      </w:pPr>
    </w:p>
    <w:p w14:paraId="6A9D13DC" w14:textId="57CA1469" w:rsidR="000D6C91" w:rsidRDefault="000D6C91" w:rsidP="000D6C91">
      <w:pPr>
        <w:pStyle w:val="Sansinterligne"/>
        <w:rPr>
          <w:bCs/>
        </w:rPr>
      </w:pPr>
      <w:r>
        <w:rPr>
          <w:bCs/>
        </w:rPr>
        <w:t xml:space="preserve">Le conseil municipal a décidé de ne pas augmenter les impôts pour l’année </w:t>
      </w:r>
      <w:r w:rsidR="00995F7B">
        <w:rPr>
          <w:bCs/>
        </w:rPr>
        <w:t>2022</w:t>
      </w:r>
      <w:r>
        <w:rPr>
          <w:bCs/>
        </w:rPr>
        <w:t>.</w:t>
      </w:r>
    </w:p>
    <w:p w14:paraId="270FBFF5" w14:textId="77777777" w:rsidR="000D6C91" w:rsidRDefault="000D6C91" w:rsidP="000D6C91">
      <w:pPr>
        <w:pStyle w:val="Sansinterligne"/>
        <w:rPr>
          <w:bCs/>
        </w:rPr>
      </w:pPr>
      <w:r>
        <w:rPr>
          <w:bCs/>
        </w:rPr>
        <w:t>Les taux restent inchangés :</w:t>
      </w:r>
    </w:p>
    <w:p w14:paraId="2243D619" w14:textId="759AA71F" w:rsidR="000D6C91" w:rsidRDefault="004F03BA" w:rsidP="000D6C91">
      <w:pPr>
        <w:pStyle w:val="Sansinterligne"/>
        <w:numPr>
          <w:ilvl w:val="0"/>
          <w:numId w:val="4"/>
        </w:numPr>
        <w:ind w:right="0"/>
        <w:jc w:val="left"/>
        <w:rPr>
          <w:bCs/>
        </w:rPr>
      </w:pPr>
      <w:r>
        <w:rPr>
          <w:bCs/>
        </w:rPr>
        <w:t>F</w:t>
      </w:r>
      <w:r w:rsidR="000D6C91">
        <w:rPr>
          <w:bCs/>
        </w:rPr>
        <w:t>oncier bâti : 38.15 %</w:t>
      </w:r>
    </w:p>
    <w:p w14:paraId="1F794A7C" w14:textId="57D3F04C" w:rsidR="000D6C91" w:rsidRDefault="004F03BA" w:rsidP="000D6C91">
      <w:pPr>
        <w:pStyle w:val="Sansinterligne"/>
        <w:numPr>
          <w:ilvl w:val="0"/>
          <w:numId w:val="4"/>
        </w:numPr>
        <w:ind w:right="0"/>
        <w:jc w:val="left"/>
        <w:rPr>
          <w:bCs/>
        </w:rPr>
      </w:pPr>
      <w:r>
        <w:rPr>
          <w:bCs/>
        </w:rPr>
        <w:t>F</w:t>
      </w:r>
      <w:r w:rsidR="000D6C91">
        <w:rPr>
          <w:bCs/>
        </w:rPr>
        <w:t>oncier non bâti : 53.93 %</w:t>
      </w:r>
    </w:p>
    <w:p w14:paraId="78B66D25" w14:textId="098626F8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7A91BBC0" w14:textId="43DCB5C7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0536650B" w14:textId="12CF10FE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2CCBAA61" w14:textId="1C54175E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6111399A" w14:textId="6CDBBB95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44B83FE2" w14:textId="6B77AB93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68FE0483" w14:textId="73FFF4D2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3D601752" w14:textId="77777777" w:rsidR="00A97DC9" w:rsidRDefault="00A97DC9" w:rsidP="00A97DC9">
      <w:pPr>
        <w:pStyle w:val="Sansinterligne"/>
        <w:ind w:right="0"/>
        <w:jc w:val="left"/>
        <w:rPr>
          <w:bCs/>
        </w:rPr>
      </w:pPr>
    </w:p>
    <w:p w14:paraId="507C4C8D" w14:textId="2BD8B09C" w:rsidR="000D6C91" w:rsidRDefault="000D6C91" w:rsidP="000D6C91">
      <w:pPr>
        <w:pStyle w:val="Sansinterligne"/>
        <w:rPr>
          <w:bCs/>
        </w:rPr>
      </w:pPr>
    </w:p>
    <w:p w14:paraId="0E911C2F" w14:textId="19BF24A1" w:rsidR="004F03BA" w:rsidRDefault="00A35464" w:rsidP="00A35464">
      <w:pPr>
        <w:pStyle w:val="Sansinterligne"/>
        <w:numPr>
          <w:ilvl w:val="0"/>
          <w:numId w:val="5"/>
        </w:numPr>
        <w:jc w:val="left"/>
        <w:rPr>
          <w:b/>
          <w:u w:val="single"/>
        </w:rPr>
      </w:pPr>
      <w:r w:rsidRPr="00A35464">
        <w:rPr>
          <w:b/>
          <w:u w:val="single"/>
        </w:rPr>
        <w:lastRenderedPageBreak/>
        <w:t>VOTE DU BUDGET PRINCIPAL 2022 PAR OPERATION EN SECTION D’INVESTISSEMENT</w:t>
      </w:r>
    </w:p>
    <w:p w14:paraId="296D2805" w14:textId="77777777" w:rsidR="00A35464" w:rsidRPr="0018635A" w:rsidRDefault="00A35464" w:rsidP="00A35464">
      <w:pPr>
        <w:pStyle w:val="Paragraphedeliste"/>
        <w:widowControl w:val="0"/>
        <w:tabs>
          <w:tab w:val="left" w:pos="1020"/>
          <w:tab w:val="left" w:pos="1134"/>
        </w:tabs>
        <w:autoSpaceDE w:val="0"/>
        <w:autoSpaceDN w:val="0"/>
        <w:adjustRightInd w:val="0"/>
        <w:jc w:val="both"/>
        <w:rPr>
          <w:iCs/>
        </w:rPr>
      </w:pPr>
    </w:p>
    <w:p w14:paraId="5BA50375" w14:textId="45DE68D4" w:rsidR="00A35464" w:rsidRPr="0018635A" w:rsidRDefault="00A35464" w:rsidP="00A35464">
      <w:pPr>
        <w:widowControl w:val="0"/>
        <w:tabs>
          <w:tab w:val="left" w:pos="1020"/>
          <w:tab w:val="left" w:pos="1134"/>
        </w:tabs>
        <w:autoSpaceDE w:val="0"/>
        <w:autoSpaceDN w:val="0"/>
        <w:adjustRightInd w:val="0"/>
        <w:ind w:left="360"/>
        <w:rPr>
          <w:iCs/>
        </w:rPr>
      </w:pPr>
      <w:r>
        <w:rPr>
          <w:iCs/>
        </w:rPr>
        <w:t xml:space="preserve">Pour </w:t>
      </w:r>
      <w:r w:rsidRPr="00020763">
        <w:rPr>
          <w:iCs/>
        </w:rPr>
        <w:t>une meilleure lisibilité du budget</w:t>
      </w:r>
      <w:r w:rsidR="00BA5D3E">
        <w:rPr>
          <w:iCs/>
        </w:rPr>
        <w:t xml:space="preserve">, </w:t>
      </w:r>
      <w:r>
        <w:rPr>
          <w:iCs/>
        </w:rPr>
        <w:t>le conseil municipal décide de voter le budget par opération en section d’investissement pour les nouveaux projets qui n’ont pas fait l’objet de restes à réaliser</w:t>
      </w:r>
      <w:r w:rsidR="00BA5D3E">
        <w:rPr>
          <w:iCs/>
        </w:rPr>
        <w:t>.</w:t>
      </w:r>
    </w:p>
    <w:p w14:paraId="75785F6D" w14:textId="28089F00" w:rsidR="00FF0495" w:rsidRDefault="00FF0495" w:rsidP="00FF0495">
      <w:pPr>
        <w:pStyle w:val="Sansinterligne"/>
        <w:numPr>
          <w:ilvl w:val="0"/>
          <w:numId w:val="5"/>
        </w:numPr>
        <w:jc w:val="left"/>
        <w:rPr>
          <w:b/>
          <w:u w:val="single"/>
        </w:rPr>
      </w:pPr>
      <w:r>
        <w:rPr>
          <w:b/>
          <w:u w:val="single"/>
        </w:rPr>
        <w:t>CREATION D’UN BUDGET ANNEXE RESEAU DE CHALEUR</w:t>
      </w:r>
    </w:p>
    <w:p w14:paraId="2209CCD1" w14:textId="6B7668AE" w:rsidR="004F03BA" w:rsidRDefault="004F03BA" w:rsidP="000D6C91">
      <w:pPr>
        <w:pStyle w:val="Sansinterligne"/>
        <w:rPr>
          <w:bCs/>
        </w:rPr>
      </w:pPr>
    </w:p>
    <w:p w14:paraId="36D26FB0" w14:textId="77777777" w:rsidR="00D85562" w:rsidRDefault="00D85562" w:rsidP="000D6C91">
      <w:pPr>
        <w:pStyle w:val="Sansinterligne"/>
        <w:rPr>
          <w:bCs/>
        </w:rPr>
      </w:pPr>
    </w:p>
    <w:p w14:paraId="1E8C7BB2" w14:textId="43C47D04" w:rsidR="00BA5D3E" w:rsidRPr="00627C7F" w:rsidRDefault="00BA5D3E" w:rsidP="00BA5D3E">
      <w:pPr>
        <w:pStyle w:val="Paragraphedeliste"/>
        <w:widowControl w:val="0"/>
        <w:tabs>
          <w:tab w:val="left" w:pos="1020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627C7F">
        <w:rPr>
          <w:rFonts w:ascii="Arial" w:hAnsi="Arial" w:cs="Arial"/>
          <w:iCs/>
          <w:sz w:val="20"/>
          <w:szCs w:val="20"/>
        </w:rPr>
        <w:t>Vu le projet de création d’un réseau de chaleur dans le bourg de Jarnages pour les bâtiments communaux dont une partie est louée à des professionnels (commerces) et des particuliers</w:t>
      </w:r>
      <w:r w:rsidR="00D946A3" w:rsidRPr="00627C7F">
        <w:rPr>
          <w:rFonts w:ascii="Arial" w:hAnsi="Arial" w:cs="Arial"/>
          <w:iCs/>
          <w:sz w:val="20"/>
          <w:szCs w:val="20"/>
        </w:rPr>
        <w:t>, le</w:t>
      </w:r>
    </w:p>
    <w:p w14:paraId="7BE84080" w14:textId="6ABF16A7" w:rsidR="00BA5D3E" w:rsidRPr="00627C7F" w:rsidRDefault="00D946A3" w:rsidP="00D85562">
      <w:pPr>
        <w:widowControl w:val="0"/>
        <w:tabs>
          <w:tab w:val="left" w:pos="1020"/>
          <w:tab w:val="left" w:pos="1134"/>
        </w:tabs>
        <w:autoSpaceDE w:val="0"/>
        <w:autoSpaceDN w:val="0"/>
        <w:adjustRightInd w:val="0"/>
        <w:rPr>
          <w:iCs/>
          <w:szCs w:val="20"/>
        </w:rPr>
      </w:pPr>
      <w:r w:rsidRPr="00627C7F">
        <w:rPr>
          <w:snapToGrid w:val="0"/>
          <w:szCs w:val="20"/>
        </w:rPr>
        <w:t xml:space="preserve">    </w:t>
      </w:r>
      <w:r w:rsidR="00BA5D3E" w:rsidRPr="00627C7F">
        <w:rPr>
          <w:snapToGrid w:val="0"/>
          <w:szCs w:val="20"/>
        </w:rPr>
        <w:t>Conseil municipal décide </w:t>
      </w:r>
      <w:r w:rsidRPr="00627C7F">
        <w:rPr>
          <w:snapToGrid w:val="0"/>
          <w:szCs w:val="20"/>
        </w:rPr>
        <w:t>de</w:t>
      </w:r>
      <w:r w:rsidR="00BA5D3E" w:rsidRPr="00627C7F">
        <w:rPr>
          <w:iCs/>
          <w:szCs w:val="20"/>
        </w:rPr>
        <w:t xml:space="preserve"> créer un budget annexe « Réseau de chaleur » en nomenclature M4</w:t>
      </w:r>
      <w:r w:rsidRPr="00627C7F">
        <w:rPr>
          <w:iCs/>
          <w:szCs w:val="20"/>
        </w:rPr>
        <w:t>.</w:t>
      </w:r>
    </w:p>
    <w:p w14:paraId="4B91921E" w14:textId="75F0A577" w:rsidR="000D6C91" w:rsidRPr="009D1FEB" w:rsidRDefault="000D6C91" w:rsidP="004F03BA">
      <w:pPr>
        <w:pStyle w:val="Sansinterligne"/>
        <w:numPr>
          <w:ilvl w:val="0"/>
          <w:numId w:val="5"/>
        </w:numPr>
        <w:rPr>
          <w:b/>
          <w:u w:val="single"/>
        </w:rPr>
      </w:pPr>
      <w:r w:rsidRPr="009D1FEB">
        <w:rPr>
          <w:b/>
          <w:u w:val="single"/>
        </w:rPr>
        <w:t>VOTE DU BUDGET PRIMITIF 20</w:t>
      </w:r>
      <w:r w:rsidR="004F03BA">
        <w:rPr>
          <w:b/>
          <w:u w:val="single"/>
        </w:rPr>
        <w:t>22 </w:t>
      </w:r>
    </w:p>
    <w:p w14:paraId="6361AF5F" w14:textId="77777777" w:rsidR="004F03BA" w:rsidRDefault="004F03BA" w:rsidP="000D6C91">
      <w:pPr>
        <w:pStyle w:val="Sansinterligne"/>
        <w:rPr>
          <w:b/>
          <w:u w:val="single"/>
        </w:rPr>
      </w:pPr>
    </w:p>
    <w:p w14:paraId="2A9F5B05" w14:textId="0B980E1A" w:rsidR="000D6C91" w:rsidRPr="009D1FEB" w:rsidRDefault="000D6C91" w:rsidP="000D6C91">
      <w:pPr>
        <w:pStyle w:val="Sansinterligne"/>
        <w:rPr>
          <w:b/>
          <w:u w:val="single"/>
        </w:rPr>
      </w:pPr>
      <w:r w:rsidRPr="009D1FEB">
        <w:rPr>
          <w:b/>
          <w:u w:val="single"/>
        </w:rPr>
        <w:t xml:space="preserve">BUDGET PRINCIPAL </w:t>
      </w:r>
    </w:p>
    <w:p w14:paraId="3E73ABA7" w14:textId="0705C8A4" w:rsidR="000D6C91" w:rsidRDefault="000D6C91" w:rsidP="000D6C91">
      <w:pPr>
        <w:pStyle w:val="Sansinterligne"/>
        <w:rPr>
          <w:bCs/>
        </w:rPr>
      </w:pPr>
      <w:r>
        <w:rPr>
          <w:bCs/>
        </w:rPr>
        <w:t xml:space="preserve">Le budget s’équilibre en section de fonctionnement à la somme de </w:t>
      </w:r>
      <w:r w:rsidR="004F03BA">
        <w:rPr>
          <w:bCs/>
        </w:rPr>
        <w:t>631</w:t>
      </w:r>
      <w:r w:rsidR="00627C7F">
        <w:rPr>
          <w:bCs/>
        </w:rPr>
        <w:t xml:space="preserve"> </w:t>
      </w:r>
      <w:r w:rsidR="004F03BA">
        <w:rPr>
          <w:bCs/>
        </w:rPr>
        <w:t>468</w:t>
      </w:r>
      <w:r>
        <w:rPr>
          <w:bCs/>
        </w:rPr>
        <w:t xml:space="preserve">,00 €   et en section d’investissement à la somme de </w:t>
      </w:r>
      <w:r w:rsidR="004F03BA">
        <w:rPr>
          <w:bCs/>
        </w:rPr>
        <w:t>622 473</w:t>
      </w:r>
      <w:r>
        <w:rPr>
          <w:bCs/>
        </w:rPr>
        <w:t>,00 €</w:t>
      </w:r>
      <w:r w:rsidR="007428F1">
        <w:rPr>
          <w:bCs/>
        </w:rPr>
        <w:t>, restes à réaliser et affectation des résultats compris.</w:t>
      </w:r>
    </w:p>
    <w:p w14:paraId="768D0187" w14:textId="77777777" w:rsidR="000D6C91" w:rsidRDefault="000D6C91" w:rsidP="000D6C91">
      <w:pPr>
        <w:pStyle w:val="Sansinterligne"/>
        <w:rPr>
          <w:bCs/>
        </w:rPr>
      </w:pPr>
    </w:p>
    <w:p w14:paraId="1A808C69" w14:textId="77777777" w:rsidR="000D6C91" w:rsidRPr="009D1FEB" w:rsidRDefault="000D6C91" w:rsidP="000D6C91">
      <w:pPr>
        <w:pStyle w:val="Sansinterligne"/>
        <w:rPr>
          <w:b/>
          <w:u w:val="single"/>
        </w:rPr>
      </w:pPr>
      <w:r w:rsidRPr="009D1FEB">
        <w:rPr>
          <w:b/>
          <w:u w:val="single"/>
        </w:rPr>
        <w:t>BUDGET TVA</w:t>
      </w:r>
    </w:p>
    <w:p w14:paraId="50974F11" w14:textId="645393CF" w:rsidR="000D6C91" w:rsidRDefault="000D6C91" w:rsidP="000D6C91">
      <w:pPr>
        <w:pStyle w:val="Sansinterligne"/>
        <w:rPr>
          <w:bCs/>
        </w:rPr>
      </w:pPr>
      <w:r>
        <w:rPr>
          <w:bCs/>
        </w:rPr>
        <w:t xml:space="preserve">Le budget s’équilibre en section de fonctionnement à la somme de   </w:t>
      </w:r>
      <w:r w:rsidR="006E53C2">
        <w:rPr>
          <w:bCs/>
        </w:rPr>
        <w:t>41 800</w:t>
      </w:r>
      <w:r>
        <w:rPr>
          <w:bCs/>
        </w:rPr>
        <w:t xml:space="preserve">,00 € et en section d’investissement à la somme de   </w:t>
      </w:r>
      <w:r w:rsidR="006E53C2">
        <w:rPr>
          <w:bCs/>
        </w:rPr>
        <w:t>742 439</w:t>
      </w:r>
      <w:r>
        <w:rPr>
          <w:bCs/>
        </w:rPr>
        <w:t>,00 €</w:t>
      </w:r>
      <w:r w:rsidR="007428F1">
        <w:rPr>
          <w:bCs/>
        </w:rPr>
        <w:t>,</w:t>
      </w:r>
      <w:r w:rsidR="007428F1" w:rsidRPr="007428F1">
        <w:rPr>
          <w:bCs/>
        </w:rPr>
        <w:t xml:space="preserve"> </w:t>
      </w:r>
      <w:r w:rsidR="007428F1">
        <w:rPr>
          <w:bCs/>
        </w:rPr>
        <w:t>restes à réaliser et affectation des résultats compris</w:t>
      </w:r>
    </w:p>
    <w:p w14:paraId="57C11E7C" w14:textId="77777777" w:rsidR="000D6C91" w:rsidRDefault="000D6C91" w:rsidP="000D6C91">
      <w:pPr>
        <w:pStyle w:val="Sansinterligne"/>
        <w:rPr>
          <w:bCs/>
        </w:rPr>
      </w:pPr>
    </w:p>
    <w:p w14:paraId="42214F7E" w14:textId="77777777" w:rsidR="000D6C91" w:rsidRPr="006E53C2" w:rsidRDefault="000D6C91" w:rsidP="000D6C91">
      <w:pPr>
        <w:pStyle w:val="Sansinterligne"/>
        <w:rPr>
          <w:b/>
          <w:highlight w:val="yellow"/>
          <w:u w:val="single"/>
        </w:rPr>
      </w:pPr>
    </w:p>
    <w:p w14:paraId="12F36639" w14:textId="77777777" w:rsidR="000D6C91" w:rsidRPr="006E53C2" w:rsidRDefault="000D6C91" w:rsidP="000D6C91">
      <w:pPr>
        <w:pStyle w:val="Sansinterligne"/>
        <w:rPr>
          <w:b/>
          <w:highlight w:val="yellow"/>
          <w:u w:val="single"/>
        </w:rPr>
      </w:pPr>
    </w:p>
    <w:p w14:paraId="1EA55D32" w14:textId="77777777" w:rsidR="000D6C91" w:rsidRPr="007428F1" w:rsidRDefault="000D6C91" w:rsidP="000D6C91">
      <w:pPr>
        <w:pStyle w:val="Sansinterligne"/>
        <w:rPr>
          <w:b/>
          <w:u w:val="single"/>
        </w:rPr>
      </w:pPr>
      <w:r w:rsidRPr="007428F1">
        <w:rPr>
          <w:b/>
          <w:u w:val="single"/>
        </w:rPr>
        <w:t xml:space="preserve">Questions diverses </w:t>
      </w:r>
    </w:p>
    <w:p w14:paraId="48F4FB64" w14:textId="77777777" w:rsidR="000D6C91" w:rsidRPr="007428F1" w:rsidRDefault="000D6C91" w:rsidP="000D6C91">
      <w:pPr>
        <w:pStyle w:val="Sansinterligne"/>
        <w:rPr>
          <w:b/>
          <w:u w:val="single"/>
        </w:rPr>
      </w:pPr>
    </w:p>
    <w:p w14:paraId="795CF5F4" w14:textId="6FB77981" w:rsidR="000D6C91" w:rsidRPr="007428F1" w:rsidRDefault="007428F1" w:rsidP="000D6C91">
      <w:pPr>
        <w:pStyle w:val="Sansinterligne"/>
        <w:numPr>
          <w:ilvl w:val="0"/>
          <w:numId w:val="4"/>
        </w:numPr>
        <w:ind w:right="0"/>
        <w:jc w:val="left"/>
        <w:rPr>
          <w:bCs/>
        </w:rPr>
      </w:pPr>
      <w:r w:rsidRPr="007428F1">
        <w:rPr>
          <w:bCs/>
        </w:rPr>
        <w:t>Cantine : un projet de mettre en place des repas par le biais des circuits courts est à l’étude. Des devis sont demandés. Ce projet peut bénéficier de subvention.</w:t>
      </w:r>
    </w:p>
    <w:p w14:paraId="2E908B1D" w14:textId="77777777" w:rsidR="000D6C91" w:rsidRPr="00D44B99" w:rsidRDefault="000D6C91" w:rsidP="000D6C91">
      <w:pPr>
        <w:pStyle w:val="Sansinterligne"/>
        <w:rPr>
          <w:b/>
          <w:u w:val="single"/>
        </w:rPr>
      </w:pPr>
    </w:p>
    <w:p w14:paraId="7A35A2D6" w14:textId="77777777" w:rsidR="000D6C91" w:rsidRDefault="000D6C91" w:rsidP="000D6C91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4DAA2" w14:textId="77777777" w:rsidR="000D6C91" w:rsidRDefault="000D6C91" w:rsidP="000D6C91">
      <w:pPr>
        <w:pStyle w:val="Sansinterligne"/>
      </w:pPr>
    </w:p>
    <w:p w14:paraId="13347277" w14:textId="0772480B" w:rsidR="000D6C91" w:rsidRDefault="000D6C91" w:rsidP="000D6C91">
      <w:pPr>
        <w:pStyle w:val="Sansinterligne"/>
        <w:jc w:val="center"/>
      </w:pPr>
      <w:r>
        <w:t xml:space="preserve">Séance levée à 21 h </w:t>
      </w:r>
      <w:r w:rsidR="007428F1">
        <w:t>30</w:t>
      </w:r>
    </w:p>
    <w:p w14:paraId="5E17EB36" w14:textId="77777777" w:rsidR="000D6C91" w:rsidRPr="00C65D20" w:rsidRDefault="000D6C91" w:rsidP="000D6C91">
      <w:pPr>
        <w:pStyle w:val="Sansinterligne"/>
        <w:rPr>
          <w:i/>
        </w:rPr>
      </w:pPr>
    </w:p>
    <w:p w14:paraId="56A7685B" w14:textId="77777777" w:rsidR="000D6C91" w:rsidRDefault="000D6C91" w:rsidP="000D6C91">
      <w:pPr>
        <w:pStyle w:val="Sansinterligne"/>
      </w:pPr>
    </w:p>
    <w:p w14:paraId="6F5B60EB" w14:textId="77777777" w:rsidR="000D6C91" w:rsidRDefault="000D6C91" w:rsidP="000D6C91">
      <w:pPr>
        <w:pStyle w:val="Sansinterligne"/>
      </w:pPr>
    </w:p>
    <w:p w14:paraId="1FA20CDC" w14:textId="77777777" w:rsidR="000D6C91" w:rsidRDefault="000D6C91" w:rsidP="000D6C91">
      <w:pPr>
        <w:pStyle w:val="Sansinterligne"/>
      </w:pPr>
    </w:p>
    <w:p w14:paraId="26D42692" w14:textId="77777777" w:rsidR="000D6C91" w:rsidRDefault="000D6C91" w:rsidP="000D6C91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14:paraId="33D86FEE" w14:textId="77777777" w:rsidR="000D6C91" w:rsidRPr="00177B4C" w:rsidRDefault="000D6C91" w:rsidP="000D6C91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>Vincent TURPINAT</w:t>
      </w:r>
    </w:p>
    <w:p w14:paraId="4C8FDD21" w14:textId="77777777" w:rsidR="006209D5" w:rsidRDefault="006209D5" w:rsidP="003030A5">
      <w:pPr>
        <w:pStyle w:val="Sansinterligne"/>
        <w:ind w:left="5245" w:firstLine="0"/>
        <w:jc w:val="left"/>
        <w:rPr>
          <w:sz w:val="22"/>
        </w:rPr>
      </w:pPr>
    </w:p>
    <w:p w14:paraId="6CE3F764" w14:textId="5F80B416" w:rsidR="003030A5" w:rsidRDefault="003030A5" w:rsidP="003030A5">
      <w:pPr>
        <w:pStyle w:val="Sansinterligne"/>
        <w:ind w:left="5245" w:firstLine="0"/>
        <w:jc w:val="left"/>
        <w:rPr>
          <w:sz w:val="22"/>
        </w:rPr>
      </w:pPr>
    </w:p>
    <w:p w14:paraId="6789ABD9" w14:textId="688FFC10" w:rsidR="00695810" w:rsidRPr="00695810" w:rsidRDefault="00536403" w:rsidP="00536403">
      <w:pPr>
        <w:tabs>
          <w:tab w:val="left" w:pos="3465"/>
          <w:tab w:val="left" w:pos="3540"/>
          <w:tab w:val="right" w:pos="9500"/>
        </w:tabs>
      </w:pPr>
      <w:r>
        <w:tab/>
      </w:r>
      <w:r>
        <w:tab/>
      </w:r>
      <w:r>
        <w:tab/>
      </w:r>
      <w:r>
        <w:tab/>
      </w:r>
    </w:p>
    <w:sectPr w:rsidR="00695810" w:rsidRPr="00695810" w:rsidSect="00F8432D">
      <w:headerReference w:type="default" r:id="rId9"/>
      <w:footerReference w:type="default" r:id="rId10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CA1F" w14:textId="77777777" w:rsidR="00170E91" w:rsidRDefault="00170E91" w:rsidP="008415A8">
      <w:pPr>
        <w:spacing w:after="0" w:line="240" w:lineRule="auto"/>
      </w:pPr>
      <w:r>
        <w:separator/>
      </w:r>
    </w:p>
  </w:endnote>
  <w:endnote w:type="continuationSeparator" w:id="0">
    <w:p w14:paraId="2B092150" w14:textId="77777777" w:rsidR="00170E91" w:rsidRDefault="00170E91" w:rsidP="0084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6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3"/>
      <w:gridCol w:w="5124"/>
    </w:tblGrid>
    <w:tr w:rsidR="00695810" w14:paraId="1ED807CA" w14:textId="77777777" w:rsidTr="0082656F">
      <w:trPr>
        <w:trHeight w:val="914"/>
      </w:trPr>
      <w:tc>
        <w:tcPr>
          <w:tcW w:w="2500" w:type="pct"/>
          <w:shd w:val="clear" w:color="auto" w:fill="5B9BD5" w:themeFill="accent1"/>
          <w:vAlign w:val="center"/>
        </w:tcPr>
        <w:p w14:paraId="74FE55C1" w14:textId="7567C145" w:rsidR="00536403" w:rsidRPr="006C2B3C" w:rsidRDefault="006C2B3C" w:rsidP="006C2B3C">
          <w:pPr>
            <w:pStyle w:val="Pieddepage"/>
            <w:spacing w:before="80" w:after="80"/>
            <w:ind w:left="0" w:firstLine="0"/>
            <w:jc w:val="left"/>
            <w:rPr>
              <w:i/>
              <w:iCs/>
              <w:caps/>
              <w:color w:val="FFFFFF" w:themeColor="background1"/>
              <w:sz w:val="18"/>
              <w:szCs w:val="18"/>
            </w:rPr>
          </w:pPr>
          <w:r>
            <w:rPr>
              <w:i/>
              <w:iCs/>
              <w:caps/>
              <w:color w:val="FFFFFF" w:themeColor="background1"/>
              <w:sz w:val="18"/>
              <w:szCs w:val="18"/>
            </w:rPr>
            <w:t xml:space="preserve">          </w:t>
          </w:r>
          <w:r w:rsidR="00536403" w:rsidRPr="006C2B3C">
            <w:rPr>
              <w:i/>
              <w:iCs/>
              <w:caps/>
              <w:color w:val="FFFFFF" w:themeColor="background1"/>
              <w:sz w:val="18"/>
              <w:szCs w:val="18"/>
            </w:rPr>
            <w:t>42, Grande rue 23140 JARNAGES</w:t>
          </w:r>
        </w:p>
        <w:p w14:paraId="4B5C4C72" w14:textId="77777777" w:rsidR="00695810" w:rsidRPr="006C2B3C" w:rsidRDefault="00536403" w:rsidP="006C2B3C">
          <w:pPr>
            <w:pStyle w:val="Pieddepage"/>
            <w:spacing w:before="80" w:after="80"/>
            <w:jc w:val="left"/>
            <w:rPr>
              <w:i/>
              <w:iCs/>
              <w:caps/>
              <w:color w:val="FFFFFF" w:themeColor="background1"/>
              <w:sz w:val="18"/>
              <w:szCs w:val="18"/>
            </w:rPr>
          </w:pPr>
          <w:r w:rsidRPr="006C2B3C">
            <w:rPr>
              <w:i/>
              <w:iCs/>
              <w:caps/>
              <w:color w:val="FFFFFF" w:themeColor="background1"/>
              <w:sz w:val="18"/>
              <w:szCs w:val="18"/>
            </w:rPr>
            <w:t>Tel 05.55.80.90.46</w:t>
          </w:r>
        </w:p>
        <w:p w14:paraId="43F1DEBD" w14:textId="25287D40" w:rsidR="006C2B3C" w:rsidRPr="00536403" w:rsidRDefault="006C2B3C" w:rsidP="006C2B3C">
          <w:pPr>
            <w:pStyle w:val="Pieddepage"/>
            <w:spacing w:before="80" w:after="80"/>
            <w:jc w:val="left"/>
            <w:rPr>
              <w:i/>
              <w:iCs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5B9BD5" w:themeFill="accent1"/>
          <w:vAlign w:val="center"/>
        </w:tcPr>
        <w:p w14:paraId="30FAC158" w14:textId="7DE9D48D" w:rsidR="00695810" w:rsidRDefault="00695810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F529194" w14:textId="0747B189" w:rsidR="006302EF" w:rsidRPr="00693EDB" w:rsidRDefault="006302EF" w:rsidP="00F8432D">
    <w:pPr>
      <w:spacing w:after="0" w:line="259" w:lineRule="auto"/>
      <w:ind w:left="0" w:right="0" w:firstLine="0"/>
      <w:jc w:val="center"/>
      <w:rPr>
        <w:rFonts w:ascii="Times New Roman" w:hAnsi="Times New Roman" w:cs="Times New Roman"/>
        <w:color w:val="006D8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EF01" w14:textId="77777777" w:rsidR="00170E91" w:rsidRDefault="00170E91" w:rsidP="008415A8">
      <w:pPr>
        <w:spacing w:after="0" w:line="240" w:lineRule="auto"/>
      </w:pPr>
      <w:r>
        <w:separator/>
      </w:r>
    </w:p>
  </w:footnote>
  <w:footnote w:type="continuationSeparator" w:id="0">
    <w:p w14:paraId="329DCD56" w14:textId="77777777" w:rsidR="00170E91" w:rsidRDefault="00170E91" w:rsidP="0084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3EBE" w14:textId="408EC28E" w:rsidR="00695810" w:rsidRDefault="0069581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3FCA88FE" wp14:editId="57F6561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auto"/>
                              <w:sz w:val="40"/>
                              <w:szCs w:val="40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C87E37" w14:textId="7D311007" w:rsidR="00695810" w:rsidRPr="00695810" w:rsidRDefault="005D29CA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auto"/>
                                  <w:sz w:val="40"/>
                                  <w:szCs w:val="40"/>
                                </w:rPr>
                                <w:t>Mairie de jarnages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CA88FE" id="Rectangle 197" o:spid="_x0000_s1027" style="position:absolute;left:0;text-align:left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auto"/>
                        <w:sz w:val="40"/>
                        <w:szCs w:val="40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5C87E37" w14:textId="7D311007" w:rsidR="00695810" w:rsidRPr="00695810" w:rsidRDefault="005D29CA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aps/>
                            <w:color w:val="auto"/>
                            <w:sz w:val="40"/>
                            <w:szCs w:val="40"/>
                          </w:rPr>
                          <w:t>Mairie de jarnages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858C"/>
      </v:shape>
    </w:pict>
  </w:numPicBullet>
  <w:abstractNum w:abstractNumId="0" w15:restartNumberingAfterBreak="0">
    <w:nsid w:val="1AA432FA"/>
    <w:multiLevelType w:val="hybridMultilevel"/>
    <w:tmpl w:val="2E6E9E18"/>
    <w:lvl w:ilvl="0" w:tplc="09102D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A87"/>
    <w:multiLevelType w:val="hybridMultilevel"/>
    <w:tmpl w:val="589A82D6"/>
    <w:lvl w:ilvl="0" w:tplc="7F9297A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1F4A1A"/>
    <w:multiLevelType w:val="hybridMultilevel"/>
    <w:tmpl w:val="1F9645FC"/>
    <w:lvl w:ilvl="0" w:tplc="8F427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E53"/>
    <w:multiLevelType w:val="hybridMultilevel"/>
    <w:tmpl w:val="F3B2B946"/>
    <w:lvl w:ilvl="0" w:tplc="EDC2AEC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3C28"/>
    <w:multiLevelType w:val="hybridMultilevel"/>
    <w:tmpl w:val="286C3CA0"/>
    <w:lvl w:ilvl="0" w:tplc="040C0007">
      <w:start w:val="1"/>
      <w:numFmt w:val="bullet"/>
      <w:lvlText w:val=""/>
      <w:lvlPicBulletId w:val="0"/>
      <w:lvlJc w:val="left"/>
      <w:pPr>
        <w:ind w:left="12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 w15:restartNumberingAfterBreak="0">
    <w:nsid w:val="65E842A0"/>
    <w:multiLevelType w:val="hybridMultilevel"/>
    <w:tmpl w:val="2E7808A0"/>
    <w:lvl w:ilvl="0" w:tplc="A6826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02319B"/>
    <w:multiLevelType w:val="hybridMultilevel"/>
    <w:tmpl w:val="6DB06924"/>
    <w:lvl w:ilvl="0" w:tplc="8F427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6236"/>
    <w:multiLevelType w:val="hybridMultilevel"/>
    <w:tmpl w:val="654EE662"/>
    <w:lvl w:ilvl="0" w:tplc="A260D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1ACC"/>
    <w:multiLevelType w:val="hybridMultilevel"/>
    <w:tmpl w:val="66D0A9D8"/>
    <w:lvl w:ilvl="0" w:tplc="44026308">
      <w:start w:val="1000"/>
      <w:numFmt w:val="upperRoman"/>
      <w:pStyle w:val="Titre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47A0A">
      <w:start w:val="1"/>
      <w:numFmt w:val="lowerLetter"/>
      <w:lvlText w:val="%2"/>
      <w:lvlJc w:val="left"/>
      <w:pPr>
        <w:ind w:left="7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B9DC">
      <w:start w:val="1"/>
      <w:numFmt w:val="lowerRoman"/>
      <w:lvlText w:val="%3"/>
      <w:lvlJc w:val="left"/>
      <w:pPr>
        <w:ind w:left="8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D9FE">
      <w:start w:val="1"/>
      <w:numFmt w:val="decimal"/>
      <w:lvlText w:val="%4"/>
      <w:lvlJc w:val="left"/>
      <w:pPr>
        <w:ind w:left="9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4C158">
      <w:start w:val="1"/>
      <w:numFmt w:val="lowerLetter"/>
      <w:lvlText w:val="%5"/>
      <w:lvlJc w:val="left"/>
      <w:pPr>
        <w:ind w:left="10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54EE">
      <w:start w:val="1"/>
      <w:numFmt w:val="lowerRoman"/>
      <w:lvlText w:val="%6"/>
      <w:lvlJc w:val="left"/>
      <w:pPr>
        <w:ind w:left="10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CD9C8">
      <w:start w:val="1"/>
      <w:numFmt w:val="decimal"/>
      <w:lvlText w:val="%7"/>
      <w:lvlJc w:val="left"/>
      <w:pPr>
        <w:ind w:left="1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AE21E">
      <w:start w:val="1"/>
      <w:numFmt w:val="lowerLetter"/>
      <w:lvlText w:val="%8"/>
      <w:lvlJc w:val="left"/>
      <w:pPr>
        <w:ind w:left="1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E47A0">
      <w:start w:val="1"/>
      <w:numFmt w:val="lowerRoman"/>
      <w:lvlText w:val="%9"/>
      <w:lvlJc w:val="left"/>
      <w:pPr>
        <w:ind w:left="1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2031846">
    <w:abstractNumId w:val="8"/>
  </w:num>
  <w:num w:numId="2" w16cid:durableId="456919615">
    <w:abstractNumId w:val="7"/>
  </w:num>
  <w:num w:numId="3" w16cid:durableId="769278528">
    <w:abstractNumId w:val="5"/>
  </w:num>
  <w:num w:numId="4" w16cid:durableId="687485162">
    <w:abstractNumId w:val="1"/>
  </w:num>
  <w:num w:numId="5" w16cid:durableId="1918050871">
    <w:abstractNumId w:val="4"/>
  </w:num>
  <w:num w:numId="6" w16cid:durableId="1958682368">
    <w:abstractNumId w:val="0"/>
  </w:num>
  <w:num w:numId="7" w16cid:durableId="77364789">
    <w:abstractNumId w:val="6"/>
  </w:num>
  <w:num w:numId="8" w16cid:durableId="2026132598">
    <w:abstractNumId w:val="3"/>
  </w:num>
  <w:num w:numId="9" w16cid:durableId="184354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7"/>
    <w:rsid w:val="00016E96"/>
    <w:rsid w:val="0003753A"/>
    <w:rsid w:val="00052C44"/>
    <w:rsid w:val="000D6C91"/>
    <w:rsid w:val="0011146B"/>
    <w:rsid w:val="001133F5"/>
    <w:rsid w:val="00170E91"/>
    <w:rsid w:val="001A2A6C"/>
    <w:rsid w:val="0021766E"/>
    <w:rsid w:val="0024126D"/>
    <w:rsid w:val="00243E4B"/>
    <w:rsid w:val="00246195"/>
    <w:rsid w:val="002642E8"/>
    <w:rsid w:val="00273974"/>
    <w:rsid w:val="002D186F"/>
    <w:rsid w:val="003022CD"/>
    <w:rsid w:val="003030A5"/>
    <w:rsid w:val="003401A9"/>
    <w:rsid w:val="0043432C"/>
    <w:rsid w:val="00450C19"/>
    <w:rsid w:val="00454FC2"/>
    <w:rsid w:val="00455989"/>
    <w:rsid w:val="004F03BA"/>
    <w:rsid w:val="00536403"/>
    <w:rsid w:val="00577FF5"/>
    <w:rsid w:val="005A6117"/>
    <w:rsid w:val="005B33EC"/>
    <w:rsid w:val="005D29CA"/>
    <w:rsid w:val="005E5845"/>
    <w:rsid w:val="00607F15"/>
    <w:rsid w:val="006209D5"/>
    <w:rsid w:val="006257F8"/>
    <w:rsid w:val="00627C7F"/>
    <w:rsid w:val="006302EF"/>
    <w:rsid w:val="0065016F"/>
    <w:rsid w:val="00655F84"/>
    <w:rsid w:val="00677265"/>
    <w:rsid w:val="00693EDB"/>
    <w:rsid w:val="00695810"/>
    <w:rsid w:val="006C2B3C"/>
    <w:rsid w:val="006E28E7"/>
    <w:rsid w:val="006E53C2"/>
    <w:rsid w:val="00731C81"/>
    <w:rsid w:val="007428F1"/>
    <w:rsid w:val="007509FE"/>
    <w:rsid w:val="007C1F53"/>
    <w:rsid w:val="007F4891"/>
    <w:rsid w:val="00807C8F"/>
    <w:rsid w:val="0082656F"/>
    <w:rsid w:val="008415A8"/>
    <w:rsid w:val="008A4C62"/>
    <w:rsid w:val="008C519B"/>
    <w:rsid w:val="008D7243"/>
    <w:rsid w:val="008F5E09"/>
    <w:rsid w:val="0092608F"/>
    <w:rsid w:val="00930229"/>
    <w:rsid w:val="00945D18"/>
    <w:rsid w:val="00953E5A"/>
    <w:rsid w:val="009813CF"/>
    <w:rsid w:val="009957F6"/>
    <w:rsid w:val="00995F7B"/>
    <w:rsid w:val="009A2E4A"/>
    <w:rsid w:val="009F57E5"/>
    <w:rsid w:val="00A35464"/>
    <w:rsid w:val="00A52783"/>
    <w:rsid w:val="00A5566B"/>
    <w:rsid w:val="00A63934"/>
    <w:rsid w:val="00A7207C"/>
    <w:rsid w:val="00A926E6"/>
    <w:rsid w:val="00A97DC9"/>
    <w:rsid w:val="00AB010E"/>
    <w:rsid w:val="00AC2BAB"/>
    <w:rsid w:val="00AF737A"/>
    <w:rsid w:val="00B910A3"/>
    <w:rsid w:val="00BA5D3E"/>
    <w:rsid w:val="00BB1226"/>
    <w:rsid w:val="00D85562"/>
    <w:rsid w:val="00D946A3"/>
    <w:rsid w:val="00DA60C3"/>
    <w:rsid w:val="00DE5E2F"/>
    <w:rsid w:val="00E27C5B"/>
    <w:rsid w:val="00E35A52"/>
    <w:rsid w:val="00E40743"/>
    <w:rsid w:val="00E40A88"/>
    <w:rsid w:val="00EA518A"/>
    <w:rsid w:val="00F02E70"/>
    <w:rsid w:val="00F1159C"/>
    <w:rsid w:val="00F3764B"/>
    <w:rsid w:val="00F7194B"/>
    <w:rsid w:val="00F8432D"/>
    <w:rsid w:val="00F9295F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35CC23"/>
  <w15:docId w15:val="{B7814FC6-0967-4CBF-BB1E-1C3B4F80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92" w:lineRule="auto"/>
      <w:ind w:left="509" w:right="138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000000"/>
      <w:sz w:val="22"/>
    </w:rPr>
  </w:style>
  <w:style w:type="paragraph" w:styleId="Sansinterligne">
    <w:name w:val="No Spacing"/>
    <w:uiPriority w:val="1"/>
    <w:qFormat/>
    <w:rsid w:val="008415A8"/>
    <w:pPr>
      <w:spacing w:after="0" w:line="240" w:lineRule="auto"/>
      <w:ind w:left="509" w:right="138" w:hanging="10"/>
      <w:jc w:val="both"/>
    </w:pPr>
    <w:rPr>
      <w:rFonts w:ascii="Arial" w:eastAsia="Arial" w:hAnsi="Arial" w:cs="Arial"/>
      <w:color w:val="000000"/>
      <w:sz w:val="20"/>
    </w:rPr>
  </w:style>
  <w:style w:type="paragraph" w:styleId="En-tte">
    <w:name w:val="header"/>
    <w:basedOn w:val="Normal"/>
    <w:link w:val="En-tteCar"/>
    <w:uiPriority w:val="99"/>
    <w:unhideWhenUsed/>
    <w:rsid w:val="0084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5A8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4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5A8"/>
    <w:rPr>
      <w:rFonts w:ascii="Arial" w:eastAsia="Arial" w:hAnsi="Arial" w:cs="Arial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32D"/>
    <w:rPr>
      <w:rFonts w:ascii="Segoe UI" w:eastAsia="Arial" w:hAnsi="Segoe UI" w:cs="Segoe UI"/>
      <w:color w:val="000000"/>
      <w:sz w:val="18"/>
      <w:szCs w:val="18"/>
    </w:rPr>
  </w:style>
  <w:style w:type="paragraph" w:customStyle="1" w:styleId="intituldelarrt">
    <w:name w:val="intitulé de l'arrêté"/>
    <w:basedOn w:val="Normal"/>
    <w:uiPriority w:val="99"/>
    <w:rsid w:val="00577FF5"/>
    <w:pPr>
      <w:widowControl w:val="0"/>
      <w:suppressAutoHyphens/>
      <w:autoSpaceDE w:val="0"/>
      <w:spacing w:after="0" w:line="240" w:lineRule="auto"/>
      <w:ind w:left="0" w:right="0" w:firstLine="0"/>
      <w:jc w:val="center"/>
    </w:pPr>
    <w:rPr>
      <w:rFonts w:eastAsia="Calibri"/>
      <w:b/>
      <w:bCs/>
      <w:color w:val="auto"/>
      <w:sz w:val="22"/>
    </w:rPr>
  </w:style>
  <w:style w:type="paragraph" w:styleId="Paragraphedeliste">
    <w:name w:val="List Paragraph"/>
    <w:basedOn w:val="Normal"/>
    <w:uiPriority w:val="34"/>
    <w:qFormat/>
    <w:rsid w:val="00A35464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jarnages</vt:lpstr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jarnages</dc:title>
  <dc:creator>Tél :05.55.80.90.46</dc:creator>
  <cp:lastModifiedBy>STATION01 STATION01</cp:lastModifiedBy>
  <cp:revision>2</cp:revision>
  <cp:lastPrinted>2022-06-13T08:29:00Z</cp:lastPrinted>
  <dcterms:created xsi:type="dcterms:W3CDTF">2022-06-13T08:35:00Z</dcterms:created>
  <dcterms:modified xsi:type="dcterms:W3CDTF">2022-06-13T08:35:00Z</dcterms:modified>
</cp:coreProperties>
</file>